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Pacifico" w:cs="Pacifico" w:eastAsia="Pacifico" w:hAnsi="Pacifico"/>
          <w:sz w:val="48"/>
          <w:szCs w:val="48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GIFT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Brick By Brick…Support What God Is Building!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Delight in the Lord Christian Primary School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Goal: To Build Two Classroom Buildings in 2026 </w:t>
        <w:tab/>
        <w:tab/>
        <w:t xml:space="preserve">Total Cost: $184,000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Building 1:</w:t>
      </w:r>
      <w:r w:rsidDel="00000000" w:rsidR="00000000" w:rsidRPr="00000000">
        <w:rPr>
          <w:sz w:val="24"/>
          <w:szCs w:val="24"/>
          <w:rtl w:val="0"/>
        </w:rPr>
        <w:t xml:space="preserve"> Four classrooms and a library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40" w:lineRule="auto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Building 2:</w:t>
      </w:r>
      <w:r w:rsidDel="00000000" w:rsidR="00000000" w:rsidRPr="00000000">
        <w:rPr>
          <w:sz w:val="24"/>
          <w:szCs w:val="24"/>
          <w:rtl w:val="0"/>
        </w:rPr>
        <w:t xml:space="preserve"> Four classrooms and a computer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ind w:lef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 your gift can do……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$1,000</w:t>
      </w:r>
      <w:r w:rsidDel="00000000" w:rsidR="00000000" w:rsidRPr="00000000">
        <w:rPr>
          <w:rtl w:val="0"/>
        </w:rPr>
        <w:t xml:space="preserve"> – With </w:t>
      </w:r>
      <w:r w:rsidDel="00000000" w:rsidR="00000000" w:rsidRPr="00000000">
        <w:rPr>
          <w:b w:val="1"/>
          <w:bCs w:val="1"/>
          <w:rtl w:val="0"/>
        </w:rPr>
        <w:t xml:space="preserve">184 sponsors</w:t>
      </w:r>
      <w:r w:rsidDel="00000000" w:rsidR="00000000" w:rsidRPr="00000000">
        <w:rPr>
          <w:rtl w:val="0"/>
        </w:rPr>
        <w:t xml:space="preserve"> at this level, we can reach our goal!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$1,840</w:t>
      </w:r>
      <w:r w:rsidDel="00000000" w:rsidR="00000000" w:rsidRPr="00000000">
        <w:rPr>
          <w:rtl w:val="0"/>
        </w:rPr>
        <w:t xml:space="preserve"> – Help us reach our goal even faster – just </w:t>
      </w:r>
      <w:r w:rsidDel="00000000" w:rsidR="00000000" w:rsidRPr="00000000">
        <w:rPr>
          <w:b w:val="1"/>
          <w:bCs w:val="1"/>
          <w:rtl w:val="0"/>
        </w:rPr>
        <w:t xml:space="preserve">100 sponsors</w:t>
      </w:r>
      <w:r w:rsidDel="00000000" w:rsidR="00000000" w:rsidRPr="00000000">
        <w:rPr>
          <w:rtl w:val="0"/>
        </w:rPr>
        <w:t xml:space="preserve"> needed at this level!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$4,600</w:t>
      </w:r>
      <w:r w:rsidDel="00000000" w:rsidR="00000000" w:rsidRPr="00000000">
        <w:rPr>
          <w:rtl w:val="0"/>
        </w:rPr>
        <w:t xml:space="preserve"> – Helps fund </w:t>
      </w:r>
      <w:r w:rsidDel="00000000" w:rsidR="00000000" w:rsidRPr="00000000">
        <w:rPr>
          <w:b w:val="1"/>
          <w:bCs w:val="1"/>
          <w:rtl w:val="0"/>
        </w:rPr>
        <w:t xml:space="preserve">1/4 of a classroom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bCs w:val="1"/>
          <w:rtl w:val="0"/>
        </w:rPr>
        <w:t xml:space="preserve">library</w:t>
      </w:r>
      <w:r w:rsidDel="00000000" w:rsidR="00000000" w:rsidRPr="00000000">
        <w:rPr>
          <w:rtl w:val="0"/>
        </w:rPr>
        <w:t xml:space="preserve">, or the </w:t>
      </w:r>
      <w:r w:rsidDel="00000000" w:rsidR="00000000" w:rsidRPr="00000000">
        <w:rPr>
          <w:b w:val="1"/>
          <w:bCs w:val="1"/>
          <w:rtl w:val="0"/>
        </w:rPr>
        <w:t xml:space="preserve">computer lab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$9,200</w:t>
      </w:r>
      <w:r w:rsidDel="00000000" w:rsidR="00000000" w:rsidRPr="00000000">
        <w:rPr>
          <w:rtl w:val="0"/>
        </w:rPr>
        <w:t xml:space="preserve"> – Helps fund </w:t>
      </w:r>
      <w:r w:rsidDel="00000000" w:rsidR="00000000" w:rsidRPr="00000000">
        <w:rPr>
          <w:b w:val="1"/>
          <w:bCs w:val="1"/>
          <w:rtl w:val="0"/>
        </w:rPr>
        <w:t xml:space="preserve">1/2 of a classroom</w:t>
      </w:r>
      <w:r w:rsidDel="00000000" w:rsidR="00000000" w:rsidRPr="00000000">
        <w:rPr>
          <w:rtl w:val="0"/>
        </w:rPr>
        <w:t xml:space="preserve">, the</w:t>
      </w:r>
      <w:r w:rsidDel="00000000" w:rsidR="00000000" w:rsidRPr="00000000">
        <w:rPr>
          <w:b w:val="1"/>
          <w:bCs w:val="1"/>
          <w:rtl w:val="0"/>
        </w:rPr>
        <w:t xml:space="preserve"> library</w:t>
      </w:r>
      <w:r w:rsidDel="00000000" w:rsidR="00000000" w:rsidRPr="00000000">
        <w:rPr>
          <w:rtl w:val="0"/>
        </w:rPr>
        <w:t xml:space="preserve">, or the </w:t>
      </w:r>
      <w:r w:rsidDel="00000000" w:rsidR="00000000" w:rsidRPr="00000000">
        <w:rPr>
          <w:b w:val="1"/>
          <w:bCs w:val="1"/>
          <w:rtl w:val="0"/>
        </w:rPr>
        <w:t xml:space="preserve">computer lab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$18,400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Fully funds ONE classroom</w:t>
      </w:r>
      <w:r w:rsidDel="00000000" w:rsidR="00000000" w:rsidRPr="00000000">
        <w:rPr>
          <w:rtl w:val="0"/>
        </w:rPr>
        <w:t xml:space="preserve">, the</w:t>
      </w:r>
      <w:r w:rsidDel="00000000" w:rsidR="00000000" w:rsidRPr="00000000">
        <w:rPr>
          <w:b w:val="1"/>
          <w:bCs w:val="1"/>
          <w:rtl w:val="0"/>
        </w:rPr>
        <w:t xml:space="preserve"> library</w:t>
      </w:r>
      <w:r w:rsidDel="00000000" w:rsidR="00000000" w:rsidRPr="00000000">
        <w:rPr>
          <w:rtl w:val="0"/>
        </w:rPr>
        <w:t xml:space="preserve">, or the </w:t>
      </w:r>
      <w:r w:rsidDel="00000000" w:rsidR="00000000" w:rsidRPr="00000000">
        <w:rPr>
          <w:b w:val="1"/>
          <w:bCs w:val="1"/>
          <w:rtl w:val="0"/>
        </w:rPr>
        <w:t xml:space="preserve">computer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$92,000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Fully funds ONE entire classroom building</w:t>
      </w:r>
      <w:r w:rsidDel="00000000" w:rsidR="00000000" w:rsidRPr="00000000">
        <w:rPr>
          <w:rtl w:val="0"/>
        </w:rPr>
        <w:t xml:space="preserve"> - a transformational gift!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Other Amount</w:t>
      </w:r>
      <w:r w:rsidDel="00000000" w:rsidR="00000000" w:rsidRPr="00000000">
        <w:rPr>
          <w:rtl w:val="0"/>
        </w:rPr>
        <w:t xml:space="preserve"> – Every gift matters. We’ll combine your donation with others to reach our goal.</w:t>
      </w:r>
    </w:p>
    <w:p w:rsidR="00000000" w:rsidDel="00000000" w:rsidP="00000000" w:rsidRDefault="00000000" w:rsidRPr="00000000" w14:paraId="00000011">
      <w:pPr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Yes! I / We want to partner with Delight in the Lord Ministries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sz w:val="24"/>
          <w:szCs w:val="24"/>
          <w:rtl w:val="0"/>
        </w:rPr>
        <w:t xml:space="preserve">give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$___________________ </w:t>
      </w:r>
      <w:r w:rsidDel="00000000" w:rsidR="00000000" w:rsidRPr="00000000">
        <w:rPr>
          <w:sz w:val="24"/>
          <w:szCs w:val="24"/>
          <w:rtl w:val="0"/>
        </w:rPr>
        <w:t xml:space="preserve">in support of the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Brick by Brick...Support What God Is Building! </w:t>
      </w:r>
      <w:r w:rsidDel="00000000" w:rsidR="00000000" w:rsidRPr="00000000">
        <w:rPr>
          <w:sz w:val="24"/>
          <w:szCs w:val="24"/>
          <w:rtl w:val="0"/>
        </w:rPr>
        <w:t xml:space="preserve">Campaign. 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24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24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24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City:_________________________________________State:_________Zip Code:_____________</w:t>
      </w:r>
    </w:p>
    <w:p w:rsidR="00000000" w:rsidDel="00000000" w:rsidP="00000000" w:rsidRDefault="00000000" w:rsidRPr="00000000" w14:paraId="00000017">
      <w:pPr>
        <w:spacing w:line="324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Preferred Phone:_________________________________________________________________</w:t>
      </w:r>
    </w:p>
    <w:p w:rsidR="00000000" w:rsidDel="00000000" w:rsidP="00000000" w:rsidRDefault="00000000" w:rsidRPr="00000000" w14:paraId="00000018">
      <w:pPr>
        <w:spacing w:line="324.0000000000000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Preferred Email:__________________________________________________________________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Payment Options </w:t>
        <w:tab/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Please select all that apply.)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I have included my payment of $______________ for the full amount of my gift. 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I will make a payment of $______________ for the full amount of my gift by December 31, 2025.</w:t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I will make a payment of $______________ for the full amount of my gift by February 28, 2026.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I will make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monthly payments</w:t>
      </w:r>
      <w:r w:rsidDel="00000000" w:rsidR="00000000" w:rsidRPr="00000000">
        <w:rPr>
          <w:sz w:val="24"/>
          <w:szCs w:val="24"/>
          <w:rtl w:val="0"/>
        </w:rPr>
        <w:t xml:space="preserve"> of $______________ for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six months,</w:t>
      </w:r>
      <w:r w:rsidDel="00000000" w:rsidR="00000000" w:rsidRPr="00000000">
        <w:rPr>
          <w:sz w:val="24"/>
          <w:szCs w:val="24"/>
          <w:rtl w:val="0"/>
        </w:rPr>
        <w:t xml:space="preserve"> starting December 2025 </w:t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through May 2026, for the full amount of my gift.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00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Payment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Checks:</w:t>
      </w:r>
      <w:r w:rsidDel="00000000" w:rsidR="00000000" w:rsidRPr="00000000">
        <w:rPr>
          <w:sz w:val="24"/>
          <w:szCs w:val="24"/>
          <w:rtl w:val="0"/>
        </w:rPr>
        <w:t xml:space="preserve"> Make payable 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DLM</w:t>
      </w:r>
      <w:r w:rsidDel="00000000" w:rsidR="00000000" w:rsidRPr="00000000">
        <w:rPr>
          <w:sz w:val="24"/>
          <w:szCs w:val="24"/>
          <w:rtl w:val="0"/>
        </w:rPr>
        <w:t xml:space="preserve"> and mail to P.O. Box 183, Brooklet, GA 30415</w:t>
      </w:r>
    </w:p>
    <w:p w:rsidR="00000000" w:rsidDel="00000000" w:rsidP="00000000" w:rsidRDefault="00000000" w:rsidRPr="00000000" w14:paraId="00000023">
      <w:pPr>
        <w:spacing w:line="180" w:lineRule="auto"/>
        <w:ind w:left="720" w:firstLine="0"/>
        <w:jc w:val="lef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180" w:lineRule="auto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Mobile or Online Payments using Debit or Credit Cards:</w:t>
      </w: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5953125</wp:posOffset>
            </wp:positionH>
            <wp:positionV relativeFrom="paragraph">
              <wp:posOffset>142875</wp:posOffset>
            </wp:positionV>
            <wp:extent cx="1000125" cy="106100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610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161925</wp:posOffset>
            </wp:positionV>
            <wp:extent cx="1004265" cy="102100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265" cy="1021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line="180" w:lineRule="auto"/>
        <w:ind w:left="0" w:firstLine="0"/>
        <w:jc w:val="lef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180" w:lineRule="auto"/>
        <w:ind w:left="0" w:firstLine="0"/>
        <w:jc w:val="lef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Charityproud: </w:t>
      </w:r>
      <w:r w:rsidDel="00000000" w:rsidR="00000000" w:rsidRPr="00000000">
        <w:rPr>
          <w:sz w:val="24"/>
          <w:szCs w:val="24"/>
          <w:rtl w:val="0"/>
        </w:rPr>
        <w:t xml:space="preserve">Scan the QR code or click on the link to GIVE!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jc w:val="center"/>
        <w:rPr>
          <w:i w:val="1"/>
          <w:iCs w:val="1"/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Charityproud - Donate Here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(Please include processing fees)</w:t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0" w:firstLine="72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PayPal Giving Fund: </w:t>
      </w:r>
      <w:r w:rsidDel="00000000" w:rsidR="00000000" w:rsidRPr="00000000">
        <w:rPr>
          <w:sz w:val="24"/>
          <w:szCs w:val="24"/>
          <w:rtl w:val="0"/>
        </w:rPr>
        <w:t xml:space="preserve">Scan the QR code or click on the link to GIVE!</w:t>
      </w:r>
    </w:p>
    <w:p w:rsidR="00000000" w:rsidDel="00000000" w:rsidP="00000000" w:rsidRDefault="00000000" w:rsidRPr="00000000" w14:paraId="0000002B">
      <w:pPr>
        <w:spacing w:line="240" w:lineRule="auto"/>
        <w:ind w:left="0" w:firstLine="720"/>
        <w:jc w:val="center"/>
        <w:rPr>
          <w:i w:val="1"/>
          <w:iCs w:val="1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PayPal Giving Fund - Donate Here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(No processing fees)</w:t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144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Stock gifts:</w:t>
      </w:r>
      <w:r w:rsidDel="00000000" w:rsidR="00000000" w:rsidRPr="00000000">
        <w:rPr>
          <w:sz w:val="24"/>
          <w:szCs w:val="24"/>
          <w:rtl w:val="0"/>
        </w:rPr>
        <w:t xml:space="preserve"> Transfer appreciated stock or make a Qualified Charitable Distribution from an IRA via Synovus Securities. Do not sell the stock; contact your financial advisor before making your donation. For assistance or more details, please contact Lisa Crowe at (912) 531-6675.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Thank you for your generous support! To make a gift, choose one of the two options:</w:t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bCs w:val="1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Mail: Send this completed form and your gift to P.O. Box 183, Brooklet, GA 30415.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or Stock Gift: Make your donation. Then complete this form and email it to 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info@delightinthelordministries.org</w:t>
        </w:r>
      </w:hyperlink>
      <w:r w:rsidDel="00000000" w:rsidR="00000000" w:rsidRPr="00000000">
        <w:rPr>
          <w:sz w:val="24"/>
          <w:szCs w:val="24"/>
          <w:rtl w:val="0"/>
        </w:rPr>
        <w:t xml:space="preserve"> or mail it to us separately.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delightinthelordministries.org" TargetMode="External"/><Relationship Id="rId9" Type="http://schemas.openxmlformats.org/officeDocument/2006/relationships/hyperlink" Target="https://www.paypal.com/us/fundraiser/charity/116797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delightinthelordministries.charityproud.org/Donate/?cid=2511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